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D8F2" w14:textId="57505F65" w:rsidR="00D155CD" w:rsidRDefault="00C644E7">
      <w:pPr>
        <w:rPr>
          <w:rFonts w:ascii="Arial" w:hAnsi="Arial" w:cs="Arial"/>
          <w:sz w:val="32"/>
          <w:szCs w:val="32"/>
        </w:rPr>
      </w:pPr>
      <w:r>
        <w:rPr>
          <w:rFonts w:ascii="Arial" w:hAnsi="Arial" w:cs="Arial"/>
          <w:sz w:val="32"/>
          <w:szCs w:val="32"/>
        </w:rPr>
        <w:t xml:space="preserve">10-26-25  HOMILY  </w:t>
      </w:r>
    </w:p>
    <w:p w14:paraId="43B1D131" w14:textId="64408310" w:rsidR="00C644E7" w:rsidRDefault="00C644E7">
      <w:pPr>
        <w:rPr>
          <w:rFonts w:ascii="Arial" w:hAnsi="Arial" w:cs="Arial"/>
          <w:sz w:val="32"/>
          <w:szCs w:val="32"/>
        </w:rPr>
      </w:pPr>
      <w:r>
        <w:rPr>
          <w:rFonts w:ascii="Arial" w:hAnsi="Arial" w:cs="Arial"/>
          <w:sz w:val="32"/>
          <w:szCs w:val="32"/>
        </w:rPr>
        <w:tab/>
        <w:t xml:space="preserve">As people, we often aren’t patient.  We frequently want immediate results; we use fast food outlets; we are used to instant communication.  This is made obvious in the popularity of quick-weight-loss programs.  </w:t>
      </w:r>
      <w:r w:rsidRPr="00C644E7">
        <w:rPr>
          <w:rFonts w:ascii="Arial" w:hAnsi="Arial" w:cs="Arial"/>
          <w:i/>
          <w:iCs/>
          <w:sz w:val="32"/>
          <w:szCs w:val="32"/>
          <w:u w:val="single"/>
        </w:rPr>
        <w:t>Perseverance</w:t>
      </w:r>
      <w:r>
        <w:rPr>
          <w:rFonts w:ascii="Arial" w:hAnsi="Arial" w:cs="Arial"/>
          <w:sz w:val="32"/>
          <w:szCs w:val="32"/>
        </w:rPr>
        <w:t xml:space="preserve"> is often not high on our list of cultural values.  And we hardly ever hear it discussed in religious circles.  This is </w:t>
      </w:r>
      <w:proofErr w:type="spellStart"/>
      <w:r>
        <w:rPr>
          <w:rFonts w:ascii="Arial" w:hAnsi="Arial" w:cs="Arial"/>
          <w:sz w:val="32"/>
          <w:szCs w:val="32"/>
        </w:rPr>
        <w:t>kinda</w:t>
      </w:r>
      <w:proofErr w:type="spellEnd"/>
      <w:r>
        <w:rPr>
          <w:rFonts w:ascii="Arial" w:hAnsi="Arial" w:cs="Arial"/>
          <w:sz w:val="32"/>
          <w:szCs w:val="32"/>
        </w:rPr>
        <w:t xml:space="preserve"> strange since we know we won’t get far in life without it.  For example, a marriage won’t endure if there isn’t a willingness to persevere in hard times.  If we want to be an accomplished musician, we know we must keep on practicing.  </w:t>
      </w:r>
    </w:p>
    <w:p w14:paraId="6EF38159" w14:textId="246A6D5E" w:rsidR="00C644E7" w:rsidRDefault="00C644E7">
      <w:pPr>
        <w:rPr>
          <w:rFonts w:ascii="Arial" w:hAnsi="Arial" w:cs="Arial"/>
          <w:sz w:val="32"/>
          <w:szCs w:val="32"/>
        </w:rPr>
      </w:pPr>
      <w:r>
        <w:rPr>
          <w:rFonts w:ascii="Arial" w:hAnsi="Arial" w:cs="Arial"/>
          <w:sz w:val="32"/>
          <w:szCs w:val="32"/>
        </w:rPr>
        <w:tab/>
        <w:t xml:space="preserve">All the readings today talk about </w:t>
      </w:r>
      <w:r w:rsidRPr="00C644E7">
        <w:rPr>
          <w:rFonts w:ascii="Arial" w:hAnsi="Arial" w:cs="Arial"/>
          <w:i/>
          <w:iCs/>
          <w:sz w:val="32"/>
          <w:szCs w:val="32"/>
          <w:u w:val="single"/>
        </w:rPr>
        <w:t>perseverance</w:t>
      </w:r>
      <w:r>
        <w:rPr>
          <w:rFonts w:ascii="Arial" w:hAnsi="Arial" w:cs="Arial"/>
          <w:sz w:val="32"/>
          <w:szCs w:val="32"/>
        </w:rPr>
        <w:t xml:space="preserve">.  The first reading gives us an example of perseverance in prayer.  Paul’s letter to Timothy, the second reading, admonishes Timothy to persevere in proclaiming the Good News.  In the gospel the woman exemplifies perseverance in her desire for justice.  Perhaps there’s a lesson or two for us in these three readings.  </w:t>
      </w:r>
    </w:p>
    <w:p w14:paraId="555BA899" w14:textId="43412353" w:rsidR="00C644E7" w:rsidRDefault="00C644E7">
      <w:pPr>
        <w:rPr>
          <w:rFonts w:ascii="Arial" w:hAnsi="Arial" w:cs="Arial"/>
          <w:sz w:val="32"/>
          <w:szCs w:val="32"/>
        </w:rPr>
      </w:pPr>
      <w:r>
        <w:rPr>
          <w:rFonts w:ascii="Arial" w:hAnsi="Arial" w:cs="Arial"/>
          <w:sz w:val="32"/>
          <w:szCs w:val="32"/>
        </w:rPr>
        <w:tab/>
        <w:t xml:space="preserve">Of course, the details of these biblical passages are likely far from our own experience of life, as they are from a different time, but the messages they provide are all relevant.  We live in times of great distress.  Wars are being fought in several areas of the world.  People are often faced with a serious decision.  Do they want to win the war?  Or do they want to win real peace?  It seems today it’s </w:t>
      </w:r>
      <w:proofErr w:type="gramStart"/>
      <w:r>
        <w:rPr>
          <w:rFonts w:ascii="Arial" w:hAnsi="Arial" w:cs="Arial"/>
          <w:sz w:val="32"/>
          <w:szCs w:val="32"/>
        </w:rPr>
        <w:t>really hard</w:t>
      </w:r>
      <w:proofErr w:type="gramEnd"/>
      <w:r>
        <w:rPr>
          <w:rFonts w:ascii="Arial" w:hAnsi="Arial" w:cs="Arial"/>
          <w:sz w:val="32"/>
          <w:szCs w:val="32"/>
        </w:rPr>
        <w:t xml:space="preserve"> to achieve both, because peace requires some form of reconciliation, not just a conquest.  This is a time when we </w:t>
      </w:r>
      <w:proofErr w:type="gramStart"/>
      <w:r>
        <w:rPr>
          <w:rFonts w:ascii="Arial" w:hAnsi="Arial" w:cs="Arial"/>
          <w:sz w:val="32"/>
          <w:szCs w:val="32"/>
        </w:rPr>
        <w:t>have to</w:t>
      </w:r>
      <w:proofErr w:type="gramEnd"/>
      <w:r>
        <w:rPr>
          <w:rFonts w:ascii="Arial" w:hAnsi="Arial" w:cs="Arial"/>
          <w:sz w:val="32"/>
          <w:szCs w:val="32"/>
        </w:rPr>
        <w:t xml:space="preserve"> turn to God and persevere in prayer.  This is a time when we must support one another in everyone’s efforts toward peace with reconciliation.  The gospel story is intended to encourage all of us who experience injustice of any </w:t>
      </w:r>
      <w:r>
        <w:rPr>
          <w:rFonts w:ascii="Arial" w:hAnsi="Arial" w:cs="Arial"/>
          <w:sz w:val="32"/>
          <w:szCs w:val="32"/>
        </w:rPr>
        <w:lastRenderedPageBreak/>
        <w:t xml:space="preserve">kind.  Like the woman who suffered the burden of discrimination, we must not waver in demanding </w:t>
      </w:r>
      <w:r w:rsidRPr="00C644E7">
        <w:rPr>
          <w:rFonts w:ascii="Arial" w:hAnsi="Arial" w:cs="Arial"/>
          <w:i/>
          <w:iCs/>
          <w:sz w:val="32"/>
          <w:szCs w:val="32"/>
          <w:u w:val="single"/>
        </w:rPr>
        <w:t>just</w:t>
      </w:r>
      <w:r>
        <w:rPr>
          <w:rFonts w:ascii="Arial" w:hAnsi="Arial" w:cs="Arial"/>
          <w:sz w:val="32"/>
          <w:szCs w:val="32"/>
        </w:rPr>
        <w:t xml:space="preserve"> treatment for ourselves and all people.  </w:t>
      </w:r>
    </w:p>
    <w:p w14:paraId="3F36FEEA" w14:textId="7DB6C2BE" w:rsidR="00C644E7" w:rsidRDefault="00C644E7">
      <w:pPr>
        <w:rPr>
          <w:rFonts w:ascii="Arial" w:hAnsi="Arial" w:cs="Arial"/>
          <w:sz w:val="32"/>
          <w:szCs w:val="32"/>
        </w:rPr>
      </w:pPr>
      <w:r>
        <w:rPr>
          <w:rFonts w:ascii="Arial" w:hAnsi="Arial" w:cs="Arial"/>
          <w:sz w:val="32"/>
          <w:szCs w:val="32"/>
        </w:rPr>
        <w:tab/>
        <w:t xml:space="preserve">As Christians, baptized into the body of Christ, we are all called to proclaim the Good News of the Gospel.  We do this primarily by the character of our lives, the way we </w:t>
      </w:r>
      <w:r w:rsidRPr="00C644E7">
        <w:rPr>
          <w:rFonts w:ascii="Arial" w:hAnsi="Arial" w:cs="Arial"/>
          <w:i/>
          <w:iCs/>
          <w:sz w:val="32"/>
          <w:szCs w:val="32"/>
          <w:u w:val="single"/>
        </w:rPr>
        <w:t>are</w:t>
      </w:r>
      <w:r>
        <w:rPr>
          <w:rFonts w:ascii="Arial" w:hAnsi="Arial" w:cs="Arial"/>
          <w:sz w:val="32"/>
          <w:szCs w:val="32"/>
        </w:rPr>
        <w:t xml:space="preserve">, the way we </w:t>
      </w:r>
      <w:r w:rsidRPr="00C644E7">
        <w:rPr>
          <w:rFonts w:ascii="Arial" w:hAnsi="Arial" w:cs="Arial"/>
          <w:i/>
          <w:iCs/>
          <w:sz w:val="32"/>
          <w:szCs w:val="32"/>
          <w:u w:val="single"/>
        </w:rPr>
        <w:t>live</w:t>
      </w:r>
      <w:r>
        <w:rPr>
          <w:rFonts w:ascii="Arial" w:hAnsi="Arial" w:cs="Arial"/>
          <w:sz w:val="32"/>
          <w:szCs w:val="32"/>
        </w:rPr>
        <w:t xml:space="preserve">—in our families, in our marriages, in our work lives, in our religious communities, and with our friends and neighbors.  Our honesty, our generosity, our willingness to forgive, our perseverance, these are what can convince or reprimand </w:t>
      </w:r>
      <w:proofErr w:type="gramStart"/>
      <w:r>
        <w:rPr>
          <w:rFonts w:ascii="Arial" w:hAnsi="Arial" w:cs="Arial"/>
          <w:sz w:val="32"/>
          <w:szCs w:val="32"/>
        </w:rPr>
        <w:t>others, but</w:t>
      </w:r>
      <w:proofErr w:type="gramEnd"/>
      <w:r>
        <w:rPr>
          <w:rFonts w:ascii="Arial" w:hAnsi="Arial" w:cs="Arial"/>
          <w:sz w:val="32"/>
          <w:szCs w:val="32"/>
        </w:rPr>
        <w:t xml:space="preserve"> especially </w:t>
      </w:r>
      <w:r w:rsidRPr="00C644E7">
        <w:rPr>
          <w:rFonts w:ascii="Arial" w:hAnsi="Arial" w:cs="Arial"/>
          <w:i/>
          <w:iCs/>
          <w:sz w:val="32"/>
          <w:szCs w:val="32"/>
          <w:u w:val="single"/>
        </w:rPr>
        <w:t>encourage</w:t>
      </w:r>
      <w:r>
        <w:rPr>
          <w:rFonts w:ascii="Arial" w:hAnsi="Arial" w:cs="Arial"/>
          <w:sz w:val="32"/>
          <w:szCs w:val="32"/>
        </w:rPr>
        <w:t xml:space="preserve"> others about life in Christ.  My last words are the words of Paul to his good friend and disciple, Timothy: “Keep your eye on what you’re doing, on </w:t>
      </w:r>
      <w:r w:rsidRPr="00C644E7">
        <w:rPr>
          <w:rFonts w:ascii="Arial" w:hAnsi="Arial" w:cs="Arial"/>
          <w:i/>
          <w:iCs/>
          <w:sz w:val="32"/>
          <w:szCs w:val="32"/>
          <w:u w:val="single"/>
        </w:rPr>
        <w:t>how</w:t>
      </w:r>
      <w:r>
        <w:rPr>
          <w:rFonts w:ascii="Arial" w:hAnsi="Arial" w:cs="Arial"/>
          <w:sz w:val="32"/>
          <w:szCs w:val="32"/>
        </w:rPr>
        <w:t xml:space="preserve"> you live your life.  Accept the hard times along with the good.  Keep the Message we live by, </w:t>
      </w:r>
      <w:r w:rsidRPr="00C644E7">
        <w:rPr>
          <w:rFonts w:ascii="Arial" w:hAnsi="Arial" w:cs="Arial"/>
          <w:i/>
          <w:iCs/>
          <w:sz w:val="32"/>
          <w:szCs w:val="32"/>
          <w:u w:val="single"/>
        </w:rPr>
        <w:t>alive</w:t>
      </w:r>
      <w:r>
        <w:rPr>
          <w:rFonts w:ascii="Arial" w:hAnsi="Arial" w:cs="Arial"/>
          <w:sz w:val="32"/>
          <w:szCs w:val="32"/>
        </w:rPr>
        <w:t xml:space="preserve">; and do a thorough job as a child of God.”    </w:t>
      </w:r>
    </w:p>
    <w:p w14:paraId="40869816" w14:textId="4A14784D" w:rsidR="00C644E7" w:rsidRPr="00C644E7" w:rsidRDefault="00C644E7">
      <w:pPr>
        <w:rPr>
          <w:rFonts w:ascii="Arial" w:hAnsi="Arial" w:cs="Arial"/>
          <w:i/>
          <w:iCs/>
          <w:sz w:val="32"/>
          <w:szCs w:val="32"/>
        </w:rPr>
      </w:pPr>
      <w:r w:rsidRPr="00C644E7">
        <w:rPr>
          <w:rFonts w:ascii="Arial" w:hAnsi="Arial" w:cs="Arial"/>
          <w:i/>
          <w:iCs/>
          <w:sz w:val="32"/>
          <w:szCs w:val="32"/>
        </w:rPr>
        <w:t>My Question</w:t>
      </w:r>
      <w:r>
        <w:rPr>
          <w:rFonts w:ascii="Arial" w:hAnsi="Arial" w:cs="Arial"/>
          <w:i/>
          <w:iCs/>
          <w:sz w:val="32"/>
          <w:szCs w:val="32"/>
        </w:rPr>
        <w:t xml:space="preserve">: </w:t>
      </w:r>
      <w:r w:rsidRPr="00C644E7">
        <w:rPr>
          <w:rFonts w:ascii="Arial" w:hAnsi="Arial" w:cs="Arial"/>
          <w:i/>
          <w:iCs/>
          <w:sz w:val="32"/>
          <w:szCs w:val="32"/>
        </w:rPr>
        <w:t xml:space="preserve">How do you Stack-up [pun intended] in your </w:t>
      </w:r>
      <w:r w:rsidRPr="00C644E7">
        <w:rPr>
          <w:rFonts w:ascii="Arial" w:hAnsi="Arial" w:cs="Arial"/>
          <w:i/>
          <w:iCs/>
          <w:sz w:val="32"/>
          <w:szCs w:val="32"/>
          <w:u w:val="single"/>
        </w:rPr>
        <w:t>perseverance</w:t>
      </w:r>
      <w:r w:rsidRPr="00C644E7">
        <w:rPr>
          <w:rFonts w:ascii="Arial" w:hAnsi="Arial" w:cs="Arial"/>
          <w:i/>
          <w:iCs/>
          <w:sz w:val="32"/>
          <w:szCs w:val="32"/>
        </w:rPr>
        <w:t xml:space="preserve"> in </w:t>
      </w:r>
      <w:r>
        <w:rPr>
          <w:rFonts w:ascii="Arial" w:hAnsi="Arial" w:cs="Arial"/>
          <w:i/>
          <w:iCs/>
          <w:sz w:val="32"/>
          <w:szCs w:val="32"/>
        </w:rPr>
        <w:t xml:space="preserve">living </w:t>
      </w:r>
      <w:r w:rsidRPr="00C644E7">
        <w:rPr>
          <w:rFonts w:ascii="Arial" w:hAnsi="Arial" w:cs="Arial"/>
          <w:i/>
          <w:iCs/>
          <w:sz w:val="32"/>
          <w:szCs w:val="32"/>
        </w:rPr>
        <w:t xml:space="preserve">the life Paul challenges Timothy </w:t>
      </w:r>
      <w:r>
        <w:rPr>
          <w:rFonts w:ascii="Arial" w:hAnsi="Arial" w:cs="Arial"/>
          <w:i/>
          <w:iCs/>
          <w:sz w:val="32"/>
          <w:szCs w:val="32"/>
        </w:rPr>
        <w:t>to live</w:t>
      </w:r>
      <w:r w:rsidRPr="00C644E7">
        <w:rPr>
          <w:rFonts w:ascii="Arial" w:hAnsi="Arial" w:cs="Arial"/>
          <w:i/>
          <w:iCs/>
          <w:sz w:val="32"/>
          <w:szCs w:val="32"/>
        </w:rPr>
        <w:t xml:space="preserve">? </w:t>
      </w:r>
    </w:p>
    <w:sectPr w:rsidR="00C644E7" w:rsidRPr="00C64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E7"/>
    <w:rsid w:val="00012EFC"/>
    <w:rsid w:val="003F24E7"/>
    <w:rsid w:val="00605992"/>
    <w:rsid w:val="00623940"/>
    <w:rsid w:val="007C5A49"/>
    <w:rsid w:val="009D656F"/>
    <w:rsid w:val="00A01C3C"/>
    <w:rsid w:val="00C644E7"/>
    <w:rsid w:val="00D155CD"/>
    <w:rsid w:val="00F3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C55E"/>
  <w15:chartTrackingRefBased/>
  <w15:docId w15:val="{8BBE7290-AC56-0741-AF80-D3C9E021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4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4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4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4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4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4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4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4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4E7"/>
    <w:rPr>
      <w:rFonts w:eastAsiaTheme="majorEastAsia" w:cstheme="majorBidi"/>
      <w:color w:val="272727" w:themeColor="text1" w:themeTint="D8"/>
    </w:rPr>
  </w:style>
  <w:style w:type="paragraph" w:styleId="Title">
    <w:name w:val="Title"/>
    <w:basedOn w:val="Normal"/>
    <w:next w:val="Normal"/>
    <w:link w:val="TitleChar"/>
    <w:uiPriority w:val="10"/>
    <w:qFormat/>
    <w:rsid w:val="00C6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4E7"/>
    <w:pPr>
      <w:spacing w:before="160"/>
      <w:jc w:val="center"/>
    </w:pPr>
    <w:rPr>
      <w:i/>
      <w:iCs/>
      <w:color w:val="404040" w:themeColor="text1" w:themeTint="BF"/>
    </w:rPr>
  </w:style>
  <w:style w:type="character" w:customStyle="1" w:styleId="QuoteChar">
    <w:name w:val="Quote Char"/>
    <w:basedOn w:val="DefaultParagraphFont"/>
    <w:link w:val="Quote"/>
    <w:uiPriority w:val="29"/>
    <w:rsid w:val="00C644E7"/>
    <w:rPr>
      <w:i/>
      <w:iCs/>
      <w:color w:val="404040" w:themeColor="text1" w:themeTint="BF"/>
    </w:rPr>
  </w:style>
  <w:style w:type="paragraph" w:styleId="ListParagraph">
    <w:name w:val="List Paragraph"/>
    <w:basedOn w:val="Normal"/>
    <w:uiPriority w:val="34"/>
    <w:qFormat/>
    <w:rsid w:val="00C644E7"/>
    <w:pPr>
      <w:ind w:left="720"/>
      <w:contextualSpacing/>
    </w:pPr>
  </w:style>
  <w:style w:type="character" w:styleId="IntenseEmphasis">
    <w:name w:val="Intense Emphasis"/>
    <w:basedOn w:val="DefaultParagraphFont"/>
    <w:uiPriority w:val="21"/>
    <w:qFormat/>
    <w:rsid w:val="00C644E7"/>
    <w:rPr>
      <w:i/>
      <w:iCs/>
      <w:color w:val="2F5496" w:themeColor="accent1" w:themeShade="BF"/>
    </w:rPr>
  </w:style>
  <w:style w:type="paragraph" w:styleId="IntenseQuote">
    <w:name w:val="Intense Quote"/>
    <w:basedOn w:val="Normal"/>
    <w:next w:val="Normal"/>
    <w:link w:val="IntenseQuoteChar"/>
    <w:uiPriority w:val="30"/>
    <w:qFormat/>
    <w:rsid w:val="00C64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4E7"/>
    <w:rPr>
      <w:i/>
      <w:iCs/>
      <w:color w:val="2F5496" w:themeColor="accent1" w:themeShade="BF"/>
    </w:rPr>
  </w:style>
  <w:style w:type="character" w:styleId="IntenseReference">
    <w:name w:val="Intense Reference"/>
    <w:basedOn w:val="DefaultParagraphFont"/>
    <w:uiPriority w:val="32"/>
    <w:qFormat/>
    <w:rsid w:val="00C64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2250</Characters>
  <Application>Microsoft Office Word</Application>
  <DocSecurity>0</DocSecurity>
  <Lines>47</Lines>
  <Paragraphs>6</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3</cp:revision>
  <cp:lastPrinted>2025-10-25T01:25:00Z</cp:lastPrinted>
  <dcterms:created xsi:type="dcterms:W3CDTF">2025-10-29T20:38:00Z</dcterms:created>
  <dcterms:modified xsi:type="dcterms:W3CDTF">2025-10-29T20:38:00Z</dcterms:modified>
</cp:coreProperties>
</file>